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59" w:rsidRDefault="004813A5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-119475</wp:posOffset>
                </wp:positionV>
                <wp:extent cx="3122295" cy="1050588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05058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924C7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13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983759" w:rsidRPr="0072733A" w:rsidRDefault="00525DD4" w:rsidP="002B661F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 w:rsidR="002B661F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8.95pt;margin-top:-9.4pt;width:245.85pt;height:82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F0rJQIAAPsDAAAOAAAAZHJzL2Uyb0RvYy54bWysU0tu2zAQ3RfoHQjua31iNbZgOUiTpiiQ&#10;foC0B6ApyiJKclSStpTusu8VeocuuuiuV3Bu1CHlOEa7K6oFQWpm3sx7fFycDVqRrbBOgqloNkkp&#10;EYZDLc26oh8/XD2bUeI8MzVTYERFb4WjZ8unTxZ9V4ocWlC1sARBjCv7rqKt912ZJI63QjM3gU4Y&#10;DDZgNfN4tOuktqxHdK2SPE2fJz3YurPAhXP493IM0mXEbxrB/bumccITVVGczcfVxnUV1mS5YOXa&#10;sq6VfD8G+4cpNJMGmx6gLplnZGPlX1BacgsOGj/hoBNoGslF5IBssvQPNjct60TkguK47iCT+3+w&#10;/O32vSWyruhJekqJYRovafdt9333Y/dr9/P+7v4ryYNKfedKTL7pMN0PL2DA246MXXcN/JMjBi5a&#10;Ztbi3FroW8FqnDILlclR6YjjAsiqfwM1NmMbDxFoaKwOEqIoBNHxtm4PNyQGTzj+PMnyPJ8XlHCM&#10;ZWmRFrNZ7MHKh/LOOv9KgCZhU1GLFojwbHvtfBiHlQ8poZuBK6lUtIEypK/ovMiLWHAU0dKjS5XU&#10;FZ2l4Rt9E1i+NHUs9kyqcY8NlNnTDkxHzn5YDZgYtFhBfYsCWBjdiK8HNy3YL5T06MSKus8bZgUl&#10;6rVBEefZdBqsGw/T4jTHgz2OrI4jzHCEqqinZNxe+Gj3kes5it3IKMPjJPtZ0WFRnf1rCBY+Pses&#10;xze7/A0AAP//AwBQSwMEFAAGAAgAAAAhAO5dAh/fAAAACwEAAA8AAABkcnMvZG93bnJldi54bWxM&#10;j8tOwzAQRfdI/IM1SOxauyi4TYhTIRBbEOUhsXPjaRIRj6PYbcLfM6zocjRH955bbmffixOOsQtk&#10;YLVUIJDq4DpqDLy/PS02IGKy5GwfCA38YIRtdXlR2sKFiV7xtEuN4BCKhTXQpjQUUsa6RW/jMgxI&#10;/DuE0dvE59hIN9qJw30vb5TS0tuOuKG1Az60WH/vjt7Ax/Ph6zNTL82jvx2mMCtJPpfGXF/N93cg&#10;Es7pH4Y/fVaHip324Uguit5Atl7njBpYrDa8gYlc5xrEntFMa5BVKc83VL8AAAD//wMAUEsBAi0A&#10;FAAGAAgAAAAhALaDOJL+AAAA4QEAABMAAAAAAAAAAAAAAAAAAAAAAFtDb250ZW50X1R5cGVzXS54&#10;bWxQSwECLQAUAAYACAAAACEAOP0h/9YAAACUAQAACwAAAAAAAAAAAAAAAAAvAQAAX3JlbHMvLnJl&#10;bHNQSwECLQAUAAYACAAAACEAu6RdKyUCAAD7AwAADgAAAAAAAAAAAAAAAAAuAgAAZHJzL2Uyb0Rv&#10;Yy54bWxQSwECLQAUAAYACAAAACEA7l0CH98AAAALAQAADwAAAAAAAAAAAAAAAAB/BAAAZHJzL2Rv&#10;d25yZXYueG1sUEsFBgAAAAAEAAQA8wAAAIsFAAAAAA==&#10;" filled="f" stroked="f">
                <v:textbox>
                  <w:txbxContent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924C7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13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983759" w:rsidRPr="0072733A" w:rsidRDefault="00525DD4" w:rsidP="002B661F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 w:rsidR="002B661F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</w:txbxContent>
                </v:textbox>
              </v:shape>
            </w:pict>
          </mc:Fallback>
        </mc:AlternateContent>
      </w:r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983759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983759" w:rsidRDefault="00983759" w:rsidP="007444D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733A">
        <w:rPr>
          <w:rFonts w:ascii="Times New Roman" w:hAnsi="Times New Roman"/>
          <w:sz w:val="24"/>
          <w:szCs w:val="24"/>
          <w:lang w:eastAsia="ru-RU"/>
        </w:rPr>
        <w:t xml:space="preserve">на зайняття вакантної посади державної служби категорії «В» – </w:t>
      </w:r>
      <w:r w:rsidR="007444DF" w:rsidRPr="00BA650D">
        <w:rPr>
          <w:rFonts w:ascii="Times New Roman" w:hAnsi="Times New Roman"/>
          <w:sz w:val="24"/>
          <w:szCs w:val="24"/>
        </w:rPr>
        <w:t>головного спеціаліста</w:t>
      </w:r>
      <w:r w:rsidR="007444DF" w:rsidRPr="00D31977">
        <w:rPr>
          <w:rFonts w:ascii="Times New Roman" w:hAnsi="Times New Roman"/>
          <w:sz w:val="24"/>
          <w:szCs w:val="24"/>
        </w:rPr>
        <w:t xml:space="preserve"> відділу бухгалтерського обліку та звітності</w:t>
      </w:r>
      <w:r w:rsidR="007444DF">
        <w:rPr>
          <w:rFonts w:ascii="Times New Roman" w:hAnsi="Times New Roman"/>
          <w:sz w:val="24"/>
          <w:szCs w:val="24"/>
        </w:rPr>
        <w:t xml:space="preserve"> </w:t>
      </w:r>
      <w:r w:rsidRPr="0072733A">
        <w:rPr>
          <w:rFonts w:ascii="Times New Roman" w:hAnsi="Times New Roman"/>
          <w:sz w:val="24"/>
          <w:szCs w:val="24"/>
          <w:lang w:eastAsia="ru-RU"/>
        </w:rPr>
        <w:t>Департаменту соціального захисту населення Донецької облдержадміністрації</w:t>
      </w:r>
    </w:p>
    <w:p w:rsidR="00983759" w:rsidRPr="0072733A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9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1"/>
        <w:gridCol w:w="4118"/>
        <w:gridCol w:w="4679"/>
      </w:tblGrid>
      <w:tr w:rsidR="00983759" w:rsidRPr="00CE208E" w:rsidTr="00E62715">
        <w:tc>
          <w:tcPr>
            <w:tcW w:w="93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983759" w:rsidRPr="00CE208E" w:rsidTr="00E62715">
        <w:trPr>
          <w:trHeight w:val="4671"/>
        </w:trPr>
        <w:tc>
          <w:tcPr>
            <w:tcW w:w="4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65D7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5A4F" w:rsidRPr="00025A4F" w:rsidRDefault="00025A4F" w:rsidP="001265D7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805EC4">
              <w:t xml:space="preserve"> </w:t>
            </w:r>
            <w:r w:rsidR="00805EC4" w:rsidRPr="00805EC4">
              <w:rPr>
                <w:rFonts w:ascii="Times New Roman" w:hAnsi="Times New Roman"/>
                <w:sz w:val="24"/>
                <w:szCs w:val="24"/>
                <w:lang w:eastAsia="ru-RU"/>
              </w:rPr>
              <w:t>збір та формування щомісячної заявки на фінансування за  загальнодержавною програмою соціального захисту громадян, які постраждали внаслідок Чорнобильської катастрофи;</w:t>
            </w:r>
          </w:p>
          <w:p w:rsidR="00805EC4" w:rsidRPr="00805EC4" w:rsidRDefault="00025A4F" w:rsidP="001265D7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="00805EC4" w:rsidRPr="00805EC4">
              <w:rPr>
                <w:rFonts w:ascii="Times New Roman" w:hAnsi="Times New Roman"/>
                <w:sz w:val="24"/>
                <w:szCs w:val="24"/>
                <w:lang w:eastAsia="ru-RU"/>
              </w:rPr>
              <w:t>збір обов’язкових щомісячних та щоквартальних звітів з управлінь соціального захисту населення за  загальнодержавною програмою соціального захисту громадян, які постраждали внаслідок Чорнобильської катастрофи;</w:t>
            </w:r>
          </w:p>
          <w:p w:rsidR="00025A4F" w:rsidRPr="00025A4F" w:rsidRDefault="00805EC4" w:rsidP="001265D7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5EC4">
              <w:rPr>
                <w:rFonts w:ascii="Times New Roman" w:hAnsi="Times New Roman"/>
                <w:sz w:val="24"/>
                <w:szCs w:val="24"/>
                <w:lang w:eastAsia="ru-RU"/>
              </w:rPr>
              <w:t>- перевірка правильності складання звітності управліннями соціального захисту населення за загальнодержавною програмою соціального захисту громадян, які постраждали внаслідок Чорнобильської катастрофи згідно до нормативно – правових актів, регламентуючих складання документів, що застосовуються в процесі виконання бюджету</w:t>
            </w:r>
          </w:p>
          <w:p w:rsidR="00805EC4" w:rsidRPr="00805EC4" w:rsidRDefault="00025A4F" w:rsidP="001265D7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="00805EC4" w:rsidRPr="00805EC4">
              <w:rPr>
                <w:rFonts w:ascii="Times New Roman" w:hAnsi="Times New Roman"/>
                <w:sz w:val="24"/>
                <w:szCs w:val="24"/>
                <w:lang w:eastAsia="ru-RU"/>
              </w:rPr>
              <w:t>здійснення контролю та аналізу використання коштів та залишків на рахунках  управлінь соціального захисту населення за загальнодержавною програмою соціального захисту громадян, які постраждали внаслідок Чорнобильської катастрофи;</w:t>
            </w:r>
          </w:p>
          <w:p w:rsidR="00805EC4" w:rsidRDefault="00805EC4" w:rsidP="001265D7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5EC4">
              <w:rPr>
                <w:rFonts w:ascii="Times New Roman" w:hAnsi="Times New Roman"/>
                <w:sz w:val="24"/>
                <w:szCs w:val="24"/>
                <w:lang w:eastAsia="ru-RU"/>
              </w:rPr>
              <w:t>- взаємодія з органами казначейської служби щодо фінансового супроводження видатків державного бюджету за загальнодержавною програмою соціального захисту громадян, які постраждали внаслідок Чорнобильської катастрофи;</w:t>
            </w:r>
          </w:p>
          <w:p w:rsidR="00805EC4" w:rsidRPr="00805EC4" w:rsidRDefault="00805EC4" w:rsidP="001265D7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5E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ведення бухгалтерського обліку та складання меморіальних ордерів за загальнодержавною програмою соціального захисту громадян, які постраждали внаслідок Чорнобильської катастрофи;  </w:t>
            </w:r>
          </w:p>
          <w:p w:rsidR="00805EC4" w:rsidRPr="00805EC4" w:rsidRDefault="00805EC4" w:rsidP="001265D7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5E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отримання  виписок по обласному </w:t>
            </w:r>
            <w:r w:rsidRPr="00805EC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бюджету в головному управлінні держказначейства, з реєстраційних та особових рахунків головного управління;</w:t>
            </w:r>
          </w:p>
          <w:p w:rsidR="00805EC4" w:rsidRDefault="00805EC4" w:rsidP="001265D7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5EC4">
              <w:rPr>
                <w:rFonts w:ascii="Times New Roman" w:hAnsi="Times New Roman"/>
                <w:sz w:val="24"/>
                <w:szCs w:val="24"/>
                <w:lang w:eastAsia="ru-RU"/>
              </w:rPr>
              <w:t>- щоденне здійснення контролю за рухом грошових коштів державного та обласного бюджету;</w:t>
            </w:r>
          </w:p>
          <w:p w:rsidR="00805EC4" w:rsidRPr="00805EC4" w:rsidRDefault="00805EC4" w:rsidP="001265D7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5EC4">
              <w:rPr>
                <w:rFonts w:ascii="Times New Roman" w:hAnsi="Times New Roman"/>
                <w:sz w:val="24"/>
                <w:szCs w:val="24"/>
                <w:lang w:eastAsia="ru-RU"/>
              </w:rPr>
              <w:t>здійснення фінансування підвідомчих установ за напрямками обласного бюджету (10 програм обласного бюджету);</w:t>
            </w:r>
          </w:p>
          <w:p w:rsidR="00805EC4" w:rsidRDefault="00805EC4" w:rsidP="001265D7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5EC4">
              <w:rPr>
                <w:rFonts w:ascii="Times New Roman" w:hAnsi="Times New Roman"/>
                <w:sz w:val="24"/>
                <w:szCs w:val="24"/>
                <w:lang w:eastAsia="ru-RU"/>
              </w:rPr>
              <w:t>- співпрацює зі спеціалістами відділів міських та районних управлінь соціального захисту населення з дотримання фінансової дисципліни;</w:t>
            </w:r>
          </w:p>
          <w:p w:rsidR="002741C2" w:rsidRPr="002741C2" w:rsidRDefault="002741C2" w:rsidP="001265D7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2">
              <w:rPr>
                <w:rFonts w:ascii="Times New Roman" w:hAnsi="Times New Roman"/>
                <w:sz w:val="24"/>
                <w:szCs w:val="24"/>
                <w:lang w:eastAsia="ru-RU"/>
              </w:rPr>
              <w:t>ведення бухгалтерського обліку та складання меморіальних ордерів за кодами функціональної класифікації обласного бюджету;</w:t>
            </w:r>
          </w:p>
          <w:p w:rsidR="00805EC4" w:rsidRDefault="002741C2" w:rsidP="001265D7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формування та надання зведених звітів, які направляються до </w:t>
            </w:r>
            <w:proofErr w:type="spellStart"/>
            <w:r w:rsidRPr="002741C2">
              <w:rPr>
                <w:rFonts w:ascii="Times New Roman" w:hAnsi="Times New Roman"/>
                <w:sz w:val="24"/>
                <w:szCs w:val="24"/>
                <w:lang w:eastAsia="ru-RU"/>
              </w:rPr>
              <w:t>Мінсоцполітики</w:t>
            </w:r>
            <w:proofErr w:type="spellEnd"/>
            <w:r w:rsidRPr="002741C2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83759" w:rsidRPr="00137146" w:rsidRDefault="002741C2" w:rsidP="001265D7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2">
              <w:rPr>
                <w:rFonts w:ascii="Times New Roman" w:hAnsi="Times New Roman"/>
                <w:sz w:val="24"/>
                <w:szCs w:val="24"/>
                <w:lang w:eastAsia="ru-RU"/>
              </w:rPr>
              <w:t>виконання інших доручень керівника структурного підрозділу.</w:t>
            </w:r>
          </w:p>
        </w:tc>
      </w:tr>
      <w:tr w:rsidR="00983759" w:rsidRPr="00CE208E" w:rsidTr="00E62715">
        <w:tc>
          <w:tcPr>
            <w:tcW w:w="4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65D7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413A73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CC265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державного службовця, премія (у разі встановлення)</w:t>
            </w:r>
          </w:p>
        </w:tc>
      </w:tr>
      <w:tr w:rsidR="00983759" w:rsidRPr="00CE208E" w:rsidTr="00E62715">
        <w:trPr>
          <w:trHeight w:val="686"/>
        </w:trPr>
        <w:tc>
          <w:tcPr>
            <w:tcW w:w="4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65D7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65D7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983759" w:rsidRPr="00CE208E" w:rsidTr="00E62715">
        <w:trPr>
          <w:trHeight w:val="710"/>
        </w:trPr>
        <w:tc>
          <w:tcPr>
            <w:tcW w:w="4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3705FA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2741C2" w:rsidP="002741C2">
            <w:pPr>
              <w:pStyle w:val="a6"/>
              <w:spacing w:before="0" w:beforeAutospacing="0" w:after="0" w:afterAutospacing="0"/>
              <w:ind w:right="178"/>
              <w:jc w:val="both"/>
            </w:pPr>
            <w:r>
              <w:t xml:space="preserve">  </w:t>
            </w:r>
            <w:r w:rsidR="00983759" w:rsidRPr="004E0E7E">
              <w:t>1. Копія паспорта громадянина України.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6F5E6F" w:rsidRDefault="006F5E6F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D3732B" w:rsidRPr="004E0E7E" w:rsidRDefault="00983759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5B7631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983759" w:rsidRPr="00137146" w:rsidRDefault="00983759" w:rsidP="001265D7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Документи приймаються протягом </w:t>
            </w:r>
            <w:r w:rsidR="005B7631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календарних днів з дня оприлюднення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lastRenderedPageBreak/>
              <w:t>інформації про проведення конкурсу.</w:t>
            </w:r>
          </w:p>
        </w:tc>
      </w:tr>
      <w:tr w:rsidR="00983759" w:rsidRPr="00CE208E" w:rsidTr="00E62715">
        <w:tc>
          <w:tcPr>
            <w:tcW w:w="4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65D7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Місце, час та дата початку проведення конкурсу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1265D7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E2095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CC2657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CC2657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’</w:t>
            </w:r>
            <w:proofErr w:type="spellStart"/>
            <w:r w:rsidR="00CC2657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2B661F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983759" w:rsidRPr="00137146" w:rsidRDefault="000643FE" w:rsidP="000643FE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643FE"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983759" w:rsidRPr="000643FE">
              <w:rPr>
                <w:rFonts w:ascii="Times New Roman" w:hAnsi="Times New Roman"/>
                <w:sz w:val="24"/>
                <w:szCs w:val="24"/>
                <w:lang w:eastAsia="uk-UA"/>
              </w:rPr>
              <w:t>.0</w:t>
            </w:r>
            <w:r w:rsidRPr="000643FE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983759" w:rsidRPr="000643FE">
              <w:rPr>
                <w:rFonts w:ascii="Times New Roman" w:hAnsi="Times New Roman"/>
                <w:sz w:val="24"/>
                <w:szCs w:val="24"/>
                <w:lang w:eastAsia="uk-UA"/>
              </w:rPr>
              <w:t>.2018</w:t>
            </w:r>
            <w:r w:rsidR="00983759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</w:tc>
      </w:tr>
      <w:tr w:rsidR="00983759" w:rsidRPr="00CE208E" w:rsidTr="00E62715">
        <w:trPr>
          <w:trHeight w:val="474"/>
        </w:trPr>
        <w:tc>
          <w:tcPr>
            <w:tcW w:w="4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65D7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Default="00983759" w:rsidP="001265D7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983759" w:rsidRPr="002E0A96" w:rsidRDefault="00983759" w:rsidP="001265D7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983759" w:rsidRPr="00137146" w:rsidRDefault="00983759" w:rsidP="001265D7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</w:tc>
      </w:tr>
      <w:tr w:rsidR="00983759" w:rsidRPr="00CE208E" w:rsidTr="00E62715">
        <w:tc>
          <w:tcPr>
            <w:tcW w:w="93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983759" w:rsidRPr="00CE208E" w:rsidTr="00E62715"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65D7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E672F" w:rsidP="006F5E6F">
            <w:pPr>
              <w:spacing w:before="150" w:after="150" w:line="240" w:lineRule="auto"/>
              <w:ind w:left="130" w:right="14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63A">
              <w:rPr>
                <w:rFonts w:ascii="Times New Roman" w:hAnsi="Times New Roman"/>
                <w:sz w:val="24"/>
                <w:szCs w:val="24"/>
              </w:rPr>
              <w:t>Вища, не нижче ступеня бакалавра або молод</w:t>
            </w:r>
            <w:r>
              <w:rPr>
                <w:rFonts w:ascii="Times New Roman" w:hAnsi="Times New Roman"/>
                <w:sz w:val="24"/>
                <w:szCs w:val="24"/>
              </w:rPr>
              <w:t>шого бакалавра</w:t>
            </w:r>
            <w:r w:rsidR="00025A4F" w:rsidRPr="00025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3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5A4F" w:rsidRPr="00025A4F">
              <w:rPr>
                <w:rFonts w:ascii="Times New Roman" w:hAnsi="Times New Roman"/>
                <w:sz w:val="24"/>
                <w:szCs w:val="24"/>
              </w:rPr>
              <w:t>за</w:t>
            </w:r>
            <w:r w:rsidR="002B66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5A4F" w:rsidRPr="00025A4F">
              <w:rPr>
                <w:rFonts w:ascii="Times New Roman" w:hAnsi="Times New Roman"/>
                <w:sz w:val="24"/>
                <w:szCs w:val="24"/>
              </w:rPr>
              <w:t>спеціальн</w:t>
            </w:r>
            <w:r w:rsidR="000643FE">
              <w:rPr>
                <w:rFonts w:ascii="Times New Roman" w:hAnsi="Times New Roman"/>
                <w:sz w:val="24"/>
                <w:szCs w:val="24"/>
              </w:rPr>
              <w:t>остями</w:t>
            </w:r>
            <w:r w:rsidR="006F5E6F">
              <w:rPr>
                <w:rFonts w:ascii="Times New Roman" w:hAnsi="Times New Roman"/>
                <w:sz w:val="24"/>
                <w:szCs w:val="24"/>
              </w:rPr>
              <w:t xml:space="preserve"> «Державне управління» та/або</w:t>
            </w:r>
            <w:r w:rsidR="002B661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25A4F" w:rsidRPr="00025A4F">
              <w:rPr>
                <w:rFonts w:ascii="Times New Roman" w:hAnsi="Times New Roman"/>
                <w:sz w:val="24"/>
                <w:szCs w:val="24"/>
              </w:rPr>
              <w:t xml:space="preserve">«Охорона праці», </w:t>
            </w:r>
            <w:r w:rsidR="006F5E6F">
              <w:rPr>
                <w:rFonts w:ascii="Times New Roman" w:hAnsi="Times New Roman"/>
                <w:sz w:val="24"/>
                <w:szCs w:val="24"/>
              </w:rPr>
              <w:t xml:space="preserve">та/або </w:t>
            </w:r>
            <w:r w:rsidR="00025A4F" w:rsidRPr="00025A4F">
              <w:rPr>
                <w:rFonts w:ascii="Times New Roman" w:hAnsi="Times New Roman"/>
                <w:sz w:val="24"/>
                <w:szCs w:val="24"/>
              </w:rPr>
              <w:t xml:space="preserve">«Правознавство», </w:t>
            </w:r>
            <w:r w:rsidR="006F5E6F">
              <w:rPr>
                <w:rFonts w:ascii="Times New Roman" w:hAnsi="Times New Roman"/>
                <w:sz w:val="24"/>
                <w:szCs w:val="24"/>
              </w:rPr>
              <w:t>та/або</w:t>
            </w:r>
            <w:r w:rsidR="002B661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025A4F" w:rsidRPr="00025A4F">
              <w:rPr>
                <w:rFonts w:ascii="Times New Roman" w:hAnsi="Times New Roman"/>
                <w:sz w:val="24"/>
                <w:szCs w:val="24"/>
              </w:rPr>
              <w:t>«Економіка підприємства».</w:t>
            </w:r>
          </w:p>
        </w:tc>
      </w:tr>
      <w:tr w:rsidR="00983759" w:rsidRPr="00CE208E" w:rsidTr="00E62715">
        <w:trPr>
          <w:trHeight w:val="790"/>
        </w:trPr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65D7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2C78" w:rsidRPr="005757A6" w:rsidRDefault="00983759" w:rsidP="001265D7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983759" w:rsidRPr="00CE208E" w:rsidTr="00E62715">
        <w:trPr>
          <w:trHeight w:val="789"/>
        </w:trPr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65D7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2C78" w:rsidRPr="00137146" w:rsidRDefault="00983759" w:rsidP="001265D7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983759" w:rsidRPr="00CE208E" w:rsidTr="00E62715">
        <w:tc>
          <w:tcPr>
            <w:tcW w:w="93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983759" w:rsidRPr="00CE208E" w:rsidTr="00E62715">
        <w:tc>
          <w:tcPr>
            <w:tcW w:w="4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E62715" w:rsidRPr="00CE208E" w:rsidTr="00E62715"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2715" w:rsidRPr="00137146" w:rsidRDefault="00E62715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 w:colFirst="2" w:colLast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2715" w:rsidRPr="002736ED" w:rsidRDefault="00E62715" w:rsidP="004A3001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2715" w:rsidRDefault="00E6271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E62715" w:rsidRPr="002736ED" w:rsidRDefault="00E62715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E62715" w:rsidRPr="00CE208E" w:rsidTr="00E62715"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2715" w:rsidRPr="008170A9" w:rsidRDefault="00E62715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2715" w:rsidRPr="00CA0C5D" w:rsidRDefault="00E62715" w:rsidP="004A300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2715" w:rsidRPr="00CA0C5D" w:rsidRDefault="00E62715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E62715" w:rsidRPr="00CE208E" w:rsidTr="00E62715"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2715" w:rsidRPr="00137146" w:rsidRDefault="00E62715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2715" w:rsidRPr="002736ED" w:rsidRDefault="00E62715" w:rsidP="004A3001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2715" w:rsidRDefault="00E6271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E62715" w:rsidRDefault="00E6271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E62715" w:rsidRPr="002736ED" w:rsidRDefault="00E6271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15" w:rsidRPr="00CE208E" w:rsidTr="00E62715"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2715" w:rsidRPr="008170A9" w:rsidRDefault="00E62715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2715" w:rsidRPr="00137146" w:rsidRDefault="00E62715" w:rsidP="004A300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2715" w:rsidRDefault="00E6271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E62715" w:rsidRDefault="00E6271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E62715" w:rsidRDefault="00E6271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E62715" w:rsidRPr="00137146" w:rsidRDefault="00E6271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983759" w:rsidRPr="00CE208E" w:rsidTr="00E62715">
        <w:tc>
          <w:tcPr>
            <w:tcW w:w="93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1473E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983759" w:rsidRPr="00CE208E" w:rsidTr="00E62715">
        <w:tc>
          <w:tcPr>
            <w:tcW w:w="4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65D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983759" w:rsidRPr="00CE208E" w:rsidTr="00E62715"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65D7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D70B91" w:rsidRDefault="00E62715" w:rsidP="001265D7">
            <w:pPr>
              <w:spacing w:before="150" w:after="150" w:line="240" w:lineRule="auto"/>
              <w:ind w:left="130" w:right="14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 w:rsidR="00AE16E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Конституція 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AE16E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 ”;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 w:rsidR="00AE16E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1265D7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”</w:t>
            </w:r>
          </w:p>
        </w:tc>
      </w:tr>
      <w:tr w:rsidR="00983759" w:rsidRPr="00CE208E" w:rsidTr="00E62715">
        <w:trPr>
          <w:trHeight w:val="13288"/>
        </w:trPr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6A28C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D95" w:rsidRPr="0018174A" w:rsidRDefault="001C4D95" w:rsidP="001C4D95">
            <w:pPr>
              <w:spacing w:after="0" w:line="240" w:lineRule="auto"/>
              <w:ind w:left="130" w:right="14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18174A">
              <w:rPr>
                <w:rFonts w:ascii="Times New Roman" w:hAnsi="Times New Roman"/>
                <w:sz w:val="24"/>
                <w:szCs w:val="24"/>
                <w:lang w:eastAsia="ru-RU"/>
              </w:rPr>
              <w:t>Бюджетний кодекс України;</w:t>
            </w:r>
          </w:p>
          <w:p w:rsidR="001C4D95" w:rsidRPr="0018174A" w:rsidRDefault="001C4D95" w:rsidP="001C4D95">
            <w:pPr>
              <w:spacing w:after="0" w:line="240" w:lineRule="auto"/>
              <w:ind w:left="130" w:right="14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18174A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бухгалтерський облік та фінансову звітність в Україні»;</w:t>
            </w:r>
          </w:p>
          <w:p w:rsidR="001C4D95" w:rsidRPr="0018174A" w:rsidRDefault="001C4D95" w:rsidP="001C4D95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18174A">
              <w:rPr>
                <w:rFonts w:ascii="Times New Roman" w:hAnsi="Times New Roman"/>
                <w:sz w:val="24"/>
                <w:szCs w:val="24"/>
                <w:lang w:eastAsia="ru-RU"/>
              </w:rPr>
              <w:t>Накази Міністерства фінансів України:</w:t>
            </w:r>
          </w:p>
          <w:p w:rsidR="001C4D95" w:rsidRPr="0018174A" w:rsidRDefault="001C4D95" w:rsidP="001C4D95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7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від 02.09.2014  № 879 «Про затвердження Положення про інвентаризацію активів та зобов’язань»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C4D95" w:rsidRPr="0018174A" w:rsidRDefault="001C4D95" w:rsidP="001C4D95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7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від 28 січня 2002 року № 57 «Про затвердження документів, що застосовують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ся в процесі виконання бюджету»;</w:t>
            </w:r>
          </w:p>
          <w:p w:rsidR="001C4D95" w:rsidRPr="0018174A" w:rsidRDefault="001C4D95" w:rsidP="001C4D95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7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від 02.03.2012  № 309 «Про затвердження Порядку реєстрації та обліку бюджетних зобов’язань розпорядників бюджетних коштів та одержувачів бюджетних коштів в органах Державн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ої казначейської служби України;</w:t>
            </w:r>
            <w:r w:rsidRPr="001817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C4D95" w:rsidRPr="0018174A" w:rsidRDefault="001C4D95" w:rsidP="001C4D95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7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від 12.03.2012 № 333 «Про затвердження Інструкції щодо застосування економічної класифікації видатків бюджету та Інструкції щодо застосування класифікації кредитув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ання бюджету»;</w:t>
            </w:r>
          </w:p>
          <w:p w:rsidR="001C4D95" w:rsidRPr="0018174A" w:rsidRDefault="001C4D95" w:rsidP="001C4D95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7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від 29 грудня 2015 року № 1219 «Про затвердження деяких нормативно-правових актів з бухгалтерсько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 обліку в державному секторі»;</w:t>
            </w:r>
          </w:p>
          <w:p w:rsidR="001C4D95" w:rsidRPr="0018174A" w:rsidRDefault="001C4D95" w:rsidP="001C4D95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7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від 31 грудня 2013 року № 1203 «Про затвердження Плану рахунків бухгалтерського обліку в державному секторі»,</w:t>
            </w:r>
          </w:p>
          <w:p w:rsidR="001C4D95" w:rsidRPr="0018174A" w:rsidRDefault="001C4D95" w:rsidP="001C4D95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7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від 26.08.2014  № 836» Про деякі питання запровадження програмно-цільового методу складання та виконання місцевих бюджетів»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C4D95" w:rsidRPr="0018174A" w:rsidRDefault="001C4D95" w:rsidP="001C4D95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7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від 23.08.2012  № 938 «Про затвердження Порядку казначейського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слуговування місцевих бюджетів»;</w:t>
            </w:r>
          </w:p>
          <w:p w:rsidR="001C4D95" w:rsidRPr="0018174A" w:rsidRDefault="001C4D95" w:rsidP="001C4D95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7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від 24.01.2012  № 44 «Про затвердження Порядку складання фінансової, бюджетної та іншої звітності розпорядниками та одержувачами бюджетних коштів»;</w:t>
            </w:r>
          </w:p>
          <w:p w:rsidR="001C4D95" w:rsidRDefault="001C4D95" w:rsidP="001C4D95">
            <w:pPr>
              <w:spacing w:after="0" w:line="240" w:lineRule="auto"/>
              <w:ind w:left="130" w:right="143"/>
              <w:jc w:val="both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18174A">
              <w:rPr>
                <w:rFonts w:ascii="Times New Roman" w:hAnsi="Times New Roman"/>
                <w:sz w:val="24"/>
                <w:szCs w:val="24"/>
                <w:lang w:eastAsia="ru-RU"/>
              </w:rPr>
              <w:t>Наказ Державного казначейства України  від 27.07.2000   №  68 «Про затвердження Інструкції про форми меморіальних ордерів бюджетних установ та порядок їх складання»</w:t>
            </w:r>
          </w:p>
          <w:p w:rsidR="00983759" w:rsidRPr="00D70B91" w:rsidRDefault="00983759" w:rsidP="001265D7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83759" w:rsidRDefault="00983759" w:rsidP="001265D7">
      <w:pPr>
        <w:spacing w:after="0" w:line="240" w:lineRule="auto"/>
        <w:rPr>
          <w:lang w:val="ru-RU"/>
        </w:rPr>
      </w:pPr>
    </w:p>
    <w:sectPr w:rsidR="00983759" w:rsidSect="00441A54">
      <w:pgSz w:w="11906" w:h="16838"/>
      <w:pgMar w:top="709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A4F"/>
    <w:rsid w:val="00025D60"/>
    <w:rsid w:val="00026FBE"/>
    <w:rsid w:val="00034D15"/>
    <w:rsid w:val="00041F9F"/>
    <w:rsid w:val="000429DE"/>
    <w:rsid w:val="00042D44"/>
    <w:rsid w:val="000434CB"/>
    <w:rsid w:val="00046FAB"/>
    <w:rsid w:val="00047DA2"/>
    <w:rsid w:val="000500DA"/>
    <w:rsid w:val="00050D08"/>
    <w:rsid w:val="0005154C"/>
    <w:rsid w:val="00055356"/>
    <w:rsid w:val="0005607F"/>
    <w:rsid w:val="000570F3"/>
    <w:rsid w:val="00057F72"/>
    <w:rsid w:val="00061A59"/>
    <w:rsid w:val="00062CB6"/>
    <w:rsid w:val="00062ECE"/>
    <w:rsid w:val="000643F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46E0"/>
    <w:rsid w:val="00085D63"/>
    <w:rsid w:val="00086EE7"/>
    <w:rsid w:val="00087EEE"/>
    <w:rsid w:val="00090C70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52FC"/>
    <w:rsid w:val="000E74CC"/>
    <w:rsid w:val="000E7F35"/>
    <w:rsid w:val="000F6526"/>
    <w:rsid w:val="00104105"/>
    <w:rsid w:val="00105C03"/>
    <w:rsid w:val="0010609E"/>
    <w:rsid w:val="00110670"/>
    <w:rsid w:val="00114C84"/>
    <w:rsid w:val="00117034"/>
    <w:rsid w:val="00117806"/>
    <w:rsid w:val="001265D7"/>
    <w:rsid w:val="00127D05"/>
    <w:rsid w:val="0013102B"/>
    <w:rsid w:val="00132564"/>
    <w:rsid w:val="00133E20"/>
    <w:rsid w:val="00134749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4629"/>
    <w:rsid w:val="001674B2"/>
    <w:rsid w:val="00170775"/>
    <w:rsid w:val="00172782"/>
    <w:rsid w:val="00172DCA"/>
    <w:rsid w:val="001741C1"/>
    <w:rsid w:val="001754F2"/>
    <w:rsid w:val="00177860"/>
    <w:rsid w:val="00177D9B"/>
    <w:rsid w:val="00181387"/>
    <w:rsid w:val="001819EE"/>
    <w:rsid w:val="00184FB5"/>
    <w:rsid w:val="00185E4B"/>
    <w:rsid w:val="0018675B"/>
    <w:rsid w:val="00186798"/>
    <w:rsid w:val="00186EC2"/>
    <w:rsid w:val="00187076"/>
    <w:rsid w:val="0019048B"/>
    <w:rsid w:val="00191FEA"/>
    <w:rsid w:val="00193C94"/>
    <w:rsid w:val="001969FC"/>
    <w:rsid w:val="00197111"/>
    <w:rsid w:val="001A1D12"/>
    <w:rsid w:val="001A378F"/>
    <w:rsid w:val="001A45E8"/>
    <w:rsid w:val="001A528E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3AF3"/>
    <w:rsid w:val="001C4A5B"/>
    <w:rsid w:val="001C4D95"/>
    <w:rsid w:val="001C7073"/>
    <w:rsid w:val="001D2D81"/>
    <w:rsid w:val="001D40D6"/>
    <w:rsid w:val="001D759A"/>
    <w:rsid w:val="001E323A"/>
    <w:rsid w:val="001E4407"/>
    <w:rsid w:val="001E6CEB"/>
    <w:rsid w:val="001F4FAF"/>
    <w:rsid w:val="001F7C8D"/>
    <w:rsid w:val="00201AB5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3842"/>
    <w:rsid w:val="00234946"/>
    <w:rsid w:val="00236991"/>
    <w:rsid w:val="00241359"/>
    <w:rsid w:val="00244744"/>
    <w:rsid w:val="00247203"/>
    <w:rsid w:val="00247625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380F"/>
    <w:rsid w:val="002741C2"/>
    <w:rsid w:val="0028049E"/>
    <w:rsid w:val="002808FC"/>
    <w:rsid w:val="00281CC2"/>
    <w:rsid w:val="00284B16"/>
    <w:rsid w:val="00284FAD"/>
    <w:rsid w:val="00285833"/>
    <w:rsid w:val="00285C66"/>
    <w:rsid w:val="002864EC"/>
    <w:rsid w:val="00287363"/>
    <w:rsid w:val="00287B77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61F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CD1"/>
    <w:rsid w:val="002E2D97"/>
    <w:rsid w:val="002E3328"/>
    <w:rsid w:val="002E548A"/>
    <w:rsid w:val="002E6440"/>
    <w:rsid w:val="002F42FF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453F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C7F"/>
    <w:rsid w:val="003705FA"/>
    <w:rsid w:val="0037271A"/>
    <w:rsid w:val="0037400F"/>
    <w:rsid w:val="0037435B"/>
    <w:rsid w:val="00374382"/>
    <w:rsid w:val="0038031D"/>
    <w:rsid w:val="00385A5C"/>
    <w:rsid w:val="0039269E"/>
    <w:rsid w:val="00394F62"/>
    <w:rsid w:val="00396498"/>
    <w:rsid w:val="00396B27"/>
    <w:rsid w:val="003977F0"/>
    <w:rsid w:val="003A1460"/>
    <w:rsid w:val="003A2253"/>
    <w:rsid w:val="003A40DD"/>
    <w:rsid w:val="003A5DC4"/>
    <w:rsid w:val="003B0A24"/>
    <w:rsid w:val="003B10C4"/>
    <w:rsid w:val="003B26E6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5CFD"/>
    <w:rsid w:val="003E70A5"/>
    <w:rsid w:val="003E74D9"/>
    <w:rsid w:val="003F05EA"/>
    <w:rsid w:val="003F10AE"/>
    <w:rsid w:val="003F449D"/>
    <w:rsid w:val="003F74F6"/>
    <w:rsid w:val="003F7DDF"/>
    <w:rsid w:val="00401377"/>
    <w:rsid w:val="00401DBB"/>
    <w:rsid w:val="00402F4F"/>
    <w:rsid w:val="004063E0"/>
    <w:rsid w:val="0040778C"/>
    <w:rsid w:val="0041031B"/>
    <w:rsid w:val="0041232D"/>
    <w:rsid w:val="00413A73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EC"/>
    <w:rsid w:val="00435DA9"/>
    <w:rsid w:val="0044044B"/>
    <w:rsid w:val="0044084E"/>
    <w:rsid w:val="00441A54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7A74"/>
    <w:rsid w:val="004720C4"/>
    <w:rsid w:val="00472C9F"/>
    <w:rsid w:val="004813A5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96C8E"/>
    <w:rsid w:val="004A0968"/>
    <w:rsid w:val="004A1151"/>
    <w:rsid w:val="004A2BBB"/>
    <w:rsid w:val="004A3D5E"/>
    <w:rsid w:val="004A3E92"/>
    <w:rsid w:val="004A4088"/>
    <w:rsid w:val="004A5AF9"/>
    <w:rsid w:val="004A6513"/>
    <w:rsid w:val="004B150B"/>
    <w:rsid w:val="004B2646"/>
    <w:rsid w:val="004B5F9A"/>
    <w:rsid w:val="004C284D"/>
    <w:rsid w:val="004C3076"/>
    <w:rsid w:val="004C4823"/>
    <w:rsid w:val="004C598F"/>
    <w:rsid w:val="004C7539"/>
    <w:rsid w:val="004D0268"/>
    <w:rsid w:val="004D0438"/>
    <w:rsid w:val="004D2D3B"/>
    <w:rsid w:val="004D3B1B"/>
    <w:rsid w:val="004D3CEB"/>
    <w:rsid w:val="004D6983"/>
    <w:rsid w:val="004D6DA8"/>
    <w:rsid w:val="004E0E7E"/>
    <w:rsid w:val="004E6409"/>
    <w:rsid w:val="004E6C77"/>
    <w:rsid w:val="004E7676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5DD4"/>
    <w:rsid w:val="00525EE2"/>
    <w:rsid w:val="00526A24"/>
    <w:rsid w:val="00530B1D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4645"/>
    <w:rsid w:val="00560133"/>
    <w:rsid w:val="00560755"/>
    <w:rsid w:val="005615EC"/>
    <w:rsid w:val="005622F7"/>
    <w:rsid w:val="00563FEA"/>
    <w:rsid w:val="005654A7"/>
    <w:rsid w:val="0056683D"/>
    <w:rsid w:val="00571002"/>
    <w:rsid w:val="00572808"/>
    <w:rsid w:val="00572A03"/>
    <w:rsid w:val="00574417"/>
    <w:rsid w:val="00574FF9"/>
    <w:rsid w:val="005754A0"/>
    <w:rsid w:val="00575600"/>
    <w:rsid w:val="005757A6"/>
    <w:rsid w:val="00575DCD"/>
    <w:rsid w:val="005823A2"/>
    <w:rsid w:val="005853B6"/>
    <w:rsid w:val="0058693D"/>
    <w:rsid w:val="00594818"/>
    <w:rsid w:val="00595A9E"/>
    <w:rsid w:val="00595FBA"/>
    <w:rsid w:val="005A485E"/>
    <w:rsid w:val="005A690D"/>
    <w:rsid w:val="005A6D29"/>
    <w:rsid w:val="005B1027"/>
    <w:rsid w:val="005B1B63"/>
    <w:rsid w:val="005B263D"/>
    <w:rsid w:val="005B27B6"/>
    <w:rsid w:val="005B2C36"/>
    <w:rsid w:val="005B3CDB"/>
    <w:rsid w:val="005B5231"/>
    <w:rsid w:val="005B7419"/>
    <w:rsid w:val="005B7631"/>
    <w:rsid w:val="005C00A1"/>
    <w:rsid w:val="005C0936"/>
    <w:rsid w:val="005C2C6A"/>
    <w:rsid w:val="005C2F50"/>
    <w:rsid w:val="005C3AF4"/>
    <w:rsid w:val="005C530C"/>
    <w:rsid w:val="005C531D"/>
    <w:rsid w:val="005D2028"/>
    <w:rsid w:val="005D39DC"/>
    <w:rsid w:val="005D5DF6"/>
    <w:rsid w:val="005D6481"/>
    <w:rsid w:val="005D71F4"/>
    <w:rsid w:val="005E0D98"/>
    <w:rsid w:val="005E3062"/>
    <w:rsid w:val="005E6AD2"/>
    <w:rsid w:val="005F22BA"/>
    <w:rsid w:val="005F4E0D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30860"/>
    <w:rsid w:val="00631088"/>
    <w:rsid w:val="00634522"/>
    <w:rsid w:val="00636A71"/>
    <w:rsid w:val="0064008E"/>
    <w:rsid w:val="006407A1"/>
    <w:rsid w:val="00642323"/>
    <w:rsid w:val="006429D2"/>
    <w:rsid w:val="00651134"/>
    <w:rsid w:val="00652001"/>
    <w:rsid w:val="006521B2"/>
    <w:rsid w:val="00660EAE"/>
    <w:rsid w:val="00661919"/>
    <w:rsid w:val="00665DDC"/>
    <w:rsid w:val="00666737"/>
    <w:rsid w:val="0066693E"/>
    <w:rsid w:val="00666DC0"/>
    <w:rsid w:val="00667479"/>
    <w:rsid w:val="00670B3D"/>
    <w:rsid w:val="00673AD6"/>
    <w:rsid w:val="00677902"/>
    <w:rsid w:val="0067797F"/>
    <w:rsid w:val="00682B04"/>
    <w:rsid w:val="006904F4"/>
    <w:rsid w:val="00690BCB"/>
    <w:rsid w:val="00693FC1"/>
    <w:rsid w:val="006949C1"/>
    <w:rsid w:val="006958A6"/>
    <w:rsid w:val="00696F2A"/>
    <w:rsid w:val="006A26D2"/>
    <w:rsid w:val="006A28CE"/>
    <w:rsid w:val="006A2EE1"/>
    <w:rsid w:val="006A6581"/>
    <w:rsid w:val="006B0A86"/>
    <w:rsid w:val="006B25E4"/>
    <w:rsid w:val="006B39BB"/>
    <w:rsid w:val="006B7B8B"/>
    <w:rsid w:val="006C23A2"/>
    <w:rsid w:val="006C51A7"/>
    <w:rsid w:val="006C63A4"/>
    <w:rsid w:val="006C718C"/>
    <w:rsid w:val="006C7552"/>
    <w:rsid w:val="006D2E8E"/>
    <w:rsid w:val="006D2FF4"/>
    <w:rsid w:val="006D4553"/>
    <w:rsid w:val="006D4BDC"/>
    <w:rsid w:val="006D6C24"/>
    <w:rsid w:val="006E234D"/>
    <w:rsid w:val="006E26DF"/>
    <w:rsid w:val="006E5D21"/>
    <w:rsid w:val="006E79AE"/>
    <w:rsid w:val="006F0337"/>
    <w:rsid w:val="006F1949"/>
    <w:rsid w:val="006F2F16"/>
    <w:rsid w:val="006F5E6F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20540"/>
    <w:rsid w:val="00720FCD"/>
    <w:rsid w:val="00721BED"/>
    <w:rsid w:val="00723171"/>
    <w:rsid w:val="00724965"/>
    <w:rsid w:val="00724C6E"/>
    <w:rsid w:val="0072733A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44DF"/>
    <w:rsid w:val="007458D3"/>
    <w:rsid w:val="00746265"/>
    <w:rsid w:val="0074738E"/>
    <w:rsid w:val="0075140B"/>
    <w:rsid w:val="00751B05"/>
    <w:rsid w:val="00753CE3"/>
    <w:rsid w:val="007626CE"/>
    <w:rsid w:val="00763E03"/>
    <w:rsid w:val="007653D5"/>
    <w:rsid w:val="00765CDF"/>
    <w:rsid w:val="00767DAC"/>
    <w:rsid w:val="00771ECB"/>
    <w:rsid w:val="007765D7"/>
    <w:rsid w:val="007774C3"/>
    <w:rsid w:val="00783A9E"/>
    <w:rsid w:val="00790B84"/>
    <w:rsid w:val="00792054"/>
    <w:rsid w:val="007922BB"/>
    <w:rsid w:val="00794FF8"/>
    <w:rsid w:val="00797BED"/>
    <w:rsid w:val="007A1883"/>
    <w:rsid w:val="007A3CA7"/>
    <w:rsid w:val="007A6FE2"/>
    <w:rsid w:val="007A72B1"/>
    <w:rsid w:val="007B598A"/>
    <w:rsid w:val="007B6AD5"/>
    <w:rsid w:val="007C180D"/>
    <w:rsid w:val="007C193C"/>
    <w:rsid w:val="007C1E9B"/>
    <w:rsid w:val="007D0E2A"/>
    <w:rsid w:val="007D3192"/>
    <w:rsid w:val="007D51EA"/>
    <w:rsid w:val="007D64DB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4482"/>
    <w:rsid w:val="00804DC0"/>
    <w:rsid w:val="00804FD0"/>
    <w:rsid w:val="008052C6"/>
    <w:rsid w:val="00805EC4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84088"/>
    <w:rsid w:val="008909FC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22B"/>
    <w:rsid w:val="008C54F9"/>
    <w:rsid w:val="008D1395"/>
    <w:rsid w:val="008D3202"/>
    <w:rsid w:val="008D3CB0"/>
    <w:rsid w:val="008D46BA"/>
    <w:rsid w:val="008D588E"/>
    <w:rsid w:val="008E3799"/>
    <w:rsid w:val="008E5171"/>
    <w:rsid w:val="008E7737"/>
    <w:rsid w:val="008E7F6B"/>
    <w:rsid w:val="008F0601"/>
    <w:rsid w:val="008F0B11"/>
    <w:rsid w:val="00901C95"/>
    <w:rsid w:val="00902CB6"/>
    <w:rsid w:val="00903567"/>
    <w:rsid w:val="00904577"/>
    <w:rsid w:val="00904AD4"/>
    <w:rsid w:val="0090592D"/>
    <w:rsid w:val="009059D0"/>
    <w:rsid w:val="00906CB1"/>
    <w:rsid w:val="0090703D"/>
    <w:rsid w:val="00912EF3"/>
    <w:rsid w:val="009147CE"/>
    <w:rsid w:val="00916095"/>
    <w:rsid w:val="00920C6D"/>
    <w:rsid w:val="0092292F"/>
    <w:rsid w:val="009232A9"/>
    <w:rsid w:val="00924966"/>
    <w:rsid w:val="00924C7D"/>
    <w:rsid w:val="009259D2"/>
    <w:rsid w:val="00931220"/>
    <w:rsid w:val="00931CF9"/>
    <w:rsid w:val="00932A7F"/>
    <w:rsid w:val="009402E5"/>
    <w:rsid w:val="0094084A"/>
    <w:rsid w:val="0094115E"/>
    <w:rsid w:val="00944A0D"/>
    <w:rsid w:val="009470F7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8059C"/>
    <w:rsid w:val="00982574"/>
    <w:rsid w:val="0098345A"/>
    <w:rsid w:val="00983759"/>
    <w:rsid w:val="00983F1A"/>
    <w:rsid w:val="0098616F"/>
    <w:rsid w:val="00986EC8"/>
    <w:rsid w:val="00987536"/>
    <w:rsid w:val="009A0128"/>
    <w:rsid w:val="009A0AF1"/>
    <w:rsid w:val="009A13A6"/>
    <w:rsid w:val="009A221F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5C58"/>
    <w:rsid w:val="009D70F5"/>
    <w:rsid w:val="009E1034"/>
    <w:rsid w:val="009E1559"/>
    <w:rsid w:val="009E22EC"/>
    <w:rsid w:val="009E672F"/>
    <w:rsid w:val="009F2DF0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73E"/>
    <w:rsid w:val="00A14BDF"/>
    <w:rsid w:val="00A15C15"/>
    <w:rsid w:val="00A17DCB"/>
    <w:rsid w:val="00A24AA7"/>
    <w:rsid w:val="00A24B5A"/>
    <w:rsid w:val="00A26E6B"/>
    <w:rsid w:val="00A3028B"/>
    <w:rsid w:val="00A33D7B"/>
    <w:rsid w:val="00A35436"/>
    <w:rsid w:val="00A42D77"/>
    <w:rsid w:val="00A436F2"/>
    <w:rsid w:val="00A508EA"/>
    <w:rsid w:val="00A51248"/>
    <w:rsid w:val="00A52E4D"/>
    <w:rsid w:val="00A56B4F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E2E"/>
    <w:rsid w:val="00AD305C"/>
    <w:rsid w:val="00AD59F1"/>
    <w:rsid w:val="00AD6E08"/>
    <w:rsid w:val="00AE0C25"/>
    <w:rsid w:val="00AE16E0"/>
    <w:rsid w:val="00AE199E"/>
    <w:rsid w:val="00AE2652"/>
    <w:rsid w:val="00AE6FF9"/>
    <w:rsid w:val="00AE7C00"/>
    <w:rsid w:val="00AF014E"/>
    <w:rsid w:val="00AF1BA0"/>
    <w:rsid w:val="00AF1CF2"/>
    <w:rsid w:val="00AF46BD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BE3"/>
    <w:rsid w:val="00B55D03"/>
    <w:rsid w:val="00B5629E"/>
    <w:rsid w:val="00B6044E"/>
    <w:rsid w:val="00B6372B"/>
    <w:rsid w:val="00B638EC"/>
    <w:rsid w:val="00B66032"/>
    <w:rsid w:val="00B66A61"/>
    <w:rsid w:val="00B75511"/>
    <w:rsid w:val="00B81D3D"/>
    <w:rsid w:val="00B832DB"/>
    <w:rsid w:val="00B838B4"/>
    <w:rsid w:val="00B84F47"/>
    <w:rsid w:val="00B85131"/>
    <w:rsid w:val="00B91007"/>
    <w:rsid w:val="00B91D1B"/>
    <w:rsid w:val="00B91EB5"/>
    <w:rsid w:val="00B91EE7"/>
    <w:rsid w:val="00B92464"/>
    <w:rsid w:val="00B94A7A"/>
    <w:rsid w:val="00B94B1A"/>
    <w:rsid w:val="00B94F65"/>
    <w:rsid w:val="00B97430"/>
    <w:rsid w:val="00BA1DB7"/>
    <w:rsid w:val="00BA1F24"/>
    <w:rsid w:val="00BA4015"/>
    <w:rsid w:val="00BB1D73"/>
    <w:rsid w:val="00BB21D0"/>
    <w:rsid w:val="00BB521A"/>
    <w:rsid w:val="00BB682E"/>
    <w:rsid w:val="00BC098F"/>
    <w:rsid w:val="00BD7E71"/>
    <w:rsid w:val="00BE0148"/>
    <w:rsid w:val="00BE03FB"/>
    <w:rsid w:val="00BE13C9"/>
    <w:rsid w:val="00BE2923"/>
    <w:rsid w:val="00BE715C"/>
    <w:rsid w:val="00BF2676"/>
    <w:rsid w:val="00BF5BBE"/>
    <w:rsid w:val="00BF673B"/>
    <w:rsid w:val="00C04516"/>
    <w:rsid w:val="00C04A90"/>
    <w:rsid w:val="00C05CB2"/>
    <w:rsid w:val="00C07AC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60BC8"/>
    <w:rsid w:val="00C61146"/>
    <w:rsid w:val="00C62BE0"/>
    <w:rsid w:val="00C6406A"/>
    <w:rsid w:val="00C7163C"/>
    <w:rsid w:val="00C7323E"/>
    <w:rsid w:val="00C75172"/>
    <w:rsid w:val="00C75E4D"/>
    <w:rsid w:val="00C81765"/>
    <w:rsid w:val="00C81A92"/>
    <w:rsid w:val="00C8402E"/>
    <w:rsid w:val="00C85382"/>
    <w:rsid w:val="00C91032"/>
    <w:rsid w:val="00C931B7"/>
    <w:rsid w:val="00C9704E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265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1B36"/>
    <w:rsid w:val="00CF1CEE"/>
    <w:rsid w:val="00CF1FDE"/>
    <w:rsid w:val="00CF2699"/>
    <w:rsid w:val="00CF4208"/>
    <w:rsid w:val="00CF60E3"/>
    <w:rsid w:val="00CF6A9E"/>
    <w:rsid w:val="00CF7BF1"/>
    <w:rsid w:val="00D009FB"/>
    <w:rsid w:val="00D01D3D"/>
    <w:rsid w:val="00D03851"/>
    <w:rsid w:val="00D06B25"/>
    <w:rsid w:val="00D0727B"/>
    <w:rsid w:val="00D14B65"/>
    <w:rsid w:val="00D14CFF"/>
    <w:rsid w:val="00D14EB8"/>
    <w:rsid w:val="00D1544F"/>
    <w:rsid w:val="00D15D36"/>
    <w:rsid w:val="00D1754A"/>
    <w:rsid w:val="00D2238E"/>
    <w:rsid w:val="00D223BE"/>
    <w:rsid w:val="00D24EEE"/>
    <w:rsid w:val="00D273DF"/>
    <w:rsid w:val="00D30EFC"/>
    <w:rsid w:val="00D34235"/>
    <w:rsid w:val="00D356A4"/>
    <w:rsid w:val="00D3732B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4588"/>
    <w:rsid w:val="00D65DAD"/>
    <w:rsid w:val="00D65E0A"/>
    <w:rsid w:val="00D67BD7"/>
    <w:rsid w:val="00D67FC8"/>
    <w:rsid w:val="00D70B91"/>
    <w:rsid w:val="00D71B0B"/>
    <w:rsid w:val="00D733D0"/>
    <w:rsid w:val="00D74786"/>
    <w:rsid w:val="00D77321"/>
    <w:rsid w:val="00D81EBF"/>
    <w:rsid w:val="00D83067"/>
    <w:rsid w:val="00D86636"/>
    <w:rsid w:val="00D86956"/>
    <w:rsid w:val="00D9250F"/>
    <w:rsid w:val="00D94BC2"/>
    <w:rsid w:val="00D953E9"/>
    <w:rsid w:val="00D97AD4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2712"/>
    <w:rsid w:val="00DB2783"/>
    <w:rsid w:val="00DB7EB3"/>
    <w:rsid w:val="00DC04A6"/>
    <w:rsid w:val="00DC0547"/>
    <w:rsid w:val="00DC1F31"/>
    <w:rsid w:val="00DC4A90"/>
    <w:rsid w:val="00DC5D1E"/>
    <w:rsid w:val="00DC5E3E"/>
    <w:rsid w:val="00DC5EAA"/>
    <w:rsid w:val="00DC686D"/>
    <w:rsid w:val="00DC69C5"/>
    <w:rsid w:val="00DC7F9F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DF5A02"/>
    <w:rsid w:val="00E0000E"/>
    <w:rsid w:val="00E009F3"/>
    <w:rsid w:val="00E013C5"/>
    <w:rsid w:val="00E12FF6"/>
    <w:rsid w:val="00E1321C"/>
    <w:rsid w:val="00E13E28"/>
    <w:rsid w:val="00E15920"/>
    <w:rsid w:val="00E1666D"/>
    <w:rsid w:val="00E20954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37C4B"/>
    <w:rsid w:val="00E402BA"/>
    <w:rsid w:val="00E4038A"/>
    <w:rsid w:val="00E416E4"/>
    <w:rsid w:val="00E45EF1"/>
    <w:rsid w:val="00E46613"/>
    <w:rsid w:val="00E46E3B"/>
    <w:rsid w:val="00E4769B"/>
    <w:rsid w:val="00E50291"/>
    <w:rsid w:val="00E531C8"/>
    <w:rsid w:val="00E53B35"/>
    <w:rsid w:val="00E560D0"/>
    <w:rsid w:val="00E57D97"/>
    <w:rsid w:val="00E6111F"/>
    <w:rsid w:val="00E617EC"/>
    <w:rsid w:val="00E62715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1CDB"/>
    <w:rsid w:val="00EA1DBD"/>
    <w:rsid w:val="00EA22A5"/>
    <w:rsid w:val="00EA2CDF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6F30"/>
    <w:rsid w:val="00EC72CF"/>
    <w:rsid w:val="00EC7EBD"/>
    <w:rsid w:val="00ED31AF"/>
    <w:rsid w:val="00ED3A0B"/>
    <w:rsid w:val="00ED3E22"/>
    <w:rsid w:val="00ED66E0"/>
    <w:rsid w:val="00EE03D7"/>
    <w:rsid w:val="00EE1826"/>
    <w:rsid w:val="00EE69B1"/>
    <w:rsid w:val="00EF121F"/>
    <w:rsid w:val="00EF3E83"/>
    <w:rsid w:val="00EF48C1"/>
    <w:rsid w:val="00EF5640"/>
    <w:rsid w:val="00F05D56"/>
    <w:rsid w:val="00F05D5B"/>
    <w:rsid w:val="00F065EC"/>
    <w:rsid w:val="00F06AD9"/>
    <w:rsid w:val="00F072B7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293"/>
    <w:rsid w:val="00F5031C"/>
    <w:rsid w:val="00F523A7"/>
    <w:rsid w:val="00F55F44"/>
    <w:rsid w:val="00F56422"/>
    <w:rsid w:val="00F57D3C"/>
    <w:rsid w:val="00F62C78"/>
    <w:rsid w:val="00F634D8"/>
    <w:rsid w:val="00F63625"/>
    <w:rsid w:val="00F6524F"/>
    <w:rsid w:val="00F658DD"/>
    <w:rsid w:val="00F65CE1"/>
    <w:rsid w:val="00F67813"/>
    <w:rsid w:val="00F70034"/>
    <w:rsid w:val="00F707A4"/>
    <w:rsid w:val="00F71CD9"/>
    <w:rsid w:val="00F83354"/>
    <w:rsid w:val="00F833A1"/>
    <w:rsid w:val="00F84BFB"/>
    <w:rsid w:val="00F862F2"/>
    <w:rsid w:val="00F863D1"/>
    <w:rsid w:val="00F9730C"/>
    <w:rsid w:val="00F97BFC"/>
    <w:rsid w:val="00FA3BEE"/>
    <w:rsid w:val="00FA6023"/>
    <w:rsid w:val="00FA6F06"/>
    <w:rsid w:val="00FA7AF9"/>
    <w:rsid w:val="00FB2D50"/>
    <w:rsid w:val="00FB3A23"/>
    <w:rsid w:val="00FB3BA0"/>
    <w:rsid w:val="00FB501A"/>
    <w:rsid w:val="00FC0E72"/>
    <w:rsid w:val="00FC111A"/>
    <w:rsid w:val="00FC2183"/>
    <w:rsid w:val="00FC24F4"/>
    <w:rsid w:val="00FC310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1265D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65D7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1265D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65D7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1D8F5-1B0E-4E83-9BDF-D362B3707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22</cp:revision>
  <cp:lastPrinted>2017-11-28T09:47:00Z</cp:lastPrinted>
  <dcterms:created xsi:type="dcterms:W3CDTF">2018-02-21T10:51:00Z</dcterms:created>
  <dcterms:modified xsi:type="dcterms:W3CDTF">2018-03-13T12:40:00Z</dcterms:modified>
</cp:coreProperties>
</file>